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EF7941" w14:textId="77777777" w:rsidR="00CF06DD" w:rsidRDefault="00CF06DD" w:rsidP="00CF06DD">
      <w:pPr>
        <w:spacing w:before="100" w:beforeAutospacing="1" w:after="100" w:afterAutospacing="1"/>
        <w:jc w:val="center"/>
        <w:outlineLvl w:val="1"/>
        <w:rPr>
          <w:rFonts w:ascii="Verdana" w:hAnsi="Verdana" w:cs="Verdana"/>
          <w:b/>
          <w:bCs/>
          <w:sz w:val="22"/>
          <w:szCs w:val="22"/>
        </w:rPr>
      </w:pPr>
      <w:r w:rsidRPr="00CF06DD">
        <w:rPr>
          <w:rFonts w:ascii="Verdana" w:hAnsi="Verdana" w:cs="Verdana"/>
          <w:b/>
          <w:bCs/>
          <w:sz w:val="22"/>
          <w:szCs w:val="22"/>
        </w:rPr>
        <w:t>TERMO DE CIÊNCIA E RESPONSABILIDADE</w:t>
      </w:r>
    </w:p>
    <w:p w14:paraId="4F0B548E" w14:textId="77777777" w:rsidR="00CF06DD" w:rsidRPr="00CF06DD" w:rsidRDefault="00CF06DD" w:rsidP="00CF06DD">
      <w:pPr>
        <w:spacing w:before="100" w:beforeAutospacing="1" w:after="100" w:afterAutospacing="1"/>
        <w:rPr>
          <w:rFonts w:ascii="Verdana" w:hAnsi="Verdana" w:cs="Verdana"/>
          <w:sz w:val="20"/>
          <w:szCs w:val="20"/>
        </w:rPr>
      </w:pPr>
      <w:r w:rsidRPr="00CF06DD">
        <w:rPr>
          <w:rFonts w:ascii="Verdana" w:hAnsi="Verdana" w:cs="Verdana"/>
          <w:sz w:val="20"/>
          <w:szCs w:val="20"/>
        </w:rPr>
        <w:t xml:space="preserve">Por meio do presente instrumento, declaro ter ciência e concordar em seguir as orientações da fabricante </w:t>
      </w:r>
      <w:r w:rsidRPr="00CF06DD">
        <w:rPr>
          <w:rFonts w:ascii="Verdana" w:hAnsi="Verdana" w:cs="Verdana"/>
          <w:b/>
          <w:bCs/>
          <w:sz w:val="20"/>
          <w:szCs w:val="20"/>
        </w:rPr>
        <w:t>Komeco</w:t>
      </w:r>
      <w:r w:rsidRPr="00CF06DD">
        <w:rPr>
          <w:rFonts w:ascii="Verdana" w:hAnsi="Verdana" w:cs="Verdana"/>
          <w:sz w:val="20"/>
          <w:szCs w:val="20"/>
        </w:rPr>
        <w:t xml:space="preserve">, especialmente aquelas previstas no </w:t>
      </w:r>
      <w:r w:rsidRPr="00CF06DD">
        <w:rPr>
          <w:rFonts w:ascii="Verdana" w:hAnsi="Verdana" w:cs="Verdana"/>
          <w:b/>
          <w:bCs/>
          <w:sz w:val="20"/>
          <w:szCs w:val="20"/>
        </w:rPr>
        <w:t>manual do produto</w:t>
      </w:r>
      <w:r w:rsidRPr="00CF06DD">
        <w:rPr>
          <w:rFonts w:ascii="Verdana" w:hAnsi="Verdana" w:cs="Verdana"/>
          <w:sz w:val="20"/>
          <w:szCs w:val="20"/>
        </w:rPr>
        <w:t xml:space="preserve"> e no </w:t>
      </w:r>
      <w:r w:rsidRPr="00CF06DD">
        <w:rPr>
          <w:rFonts w:ascii="Verdana" w:hAnsi="Verdana" w:cs="Verdana"/>
          <w:b/>
          <w:bCs/>
          <w:sz w:val="20"/>
          <w:szCs w:val="20"/>
        </w:rPr>
        <w:t>manual de instalação</w:t>
      </w:r>
      <w:r w:rsidRPr="00CF06DD">
        <w:rPr>
          <w:rFonts w:ascii="Verdana" w:hAnsi="Verdana" w:cs="Verdana"/>
          <w:sz w:val="20"/>
          <w:szCs w:val="20"/>
        </w:rPr>
        <w:t>, quando aplicável.</w:t>
      </w:r>
    </w:p>
    <w:p w14:paraId="00B7B04B" w14:textId="77777777" w:rsidR="00CF06DD" w:rsidRPr="00CF06DD" w:rsidRDefault="00CF06DD" w:rsidP="00CF06DD">
      <w:pPr>
        <w:spacing w:before="100" w:beforeAutospacing="1" w:after="100" w:afterAutospacing="1"/>
        <w:rPr>
          <w:rFonts w:ascii="Verdana" w:hAnsi="Verdana" w:cs="Verdana"/>
          <w:sz w:val="20"/>
          <w:szCs w:val="20"/>
        </w:rPr>
      </w:pPr>
      <w:r w:rsidRPr="00CF06DD">
        <w:rPr>
          <w:rFonts w:ascii="Verdana" w:hAnsi="Verdana" w:cs="Verdana"/>
          <w:sz w:val="20"/>
          <w:szCs w:val="20"/>
        </w:rPr>
        <w:t xml:space="preserve">Ressalta-se que os </w:t>
      </w:r>
      <w:r w:rsidRPr="00CF06DD">
        <w:rPr>
          <w:rFonts w:ascii="Verdana" w:hAnsi="Verdana" w:cs="Verdana"/>
          <w:b/>
          <w:bCs/>
          <w:sz w:val="20"/>
          <w:szCs w:val="20"/>
        </w:rPr>
        <w:t>prazos e condições de garantia</w:t>
      </w:r>
      <w:r w:rsidRPr="00CF06DD">
        <w:rPr>
          <w:rFonts w:ascii="Verdana" w:hAnsi="Verdana" w:cs="Verdana"/>
          <w:sz w:val="20"/>
          <w:szCs w:val="20"/>
        </w:rPr>
        <w:t xml:space="preserve"> encontram-se devidamente estipulados no manual do produto.</w:t>
      </w:r>
    </w:p>
    <w:p w14:paraId="21F2E585" w14:textId="77777777" w:rsidR="00CF06DD" w:rsidRPr="00CF06DD" w:rsidRDefault="00CF06DD" w:rsidP="00CF06DD">
      <w:pPr>
        <w:rPr>
          <w:rFonts w:ascii="Verdana" w:hAnsi="Verdana" w:cs="Verdana"/>
          <w:sz w:val="20"/>
          <w:szCs w:val="20"/>
        </w:rPr>
      </w:pPr>
      <w:r w:rsidRPr="00CF06DD">
        <w:rPr>
          <w:rFonts w:ascii="Verdana" w:hAnsi="Verdana" w:cs="Verdana"/>
          <w:sz w:val="20"/>
          <w:szCs w:val="20"/>
        </w:rPr>
        <w:pict w14:anchorId="2FD9D7C8">
          <v:rect id="_x0000_i1085" style="width:0;height:1.5pt" o:hralign="center" o:hrstd="t" o:hr="t" fillcolor="#a0a0a0" stroked="f"/>
        </w:pict>
      </w:r>
    </w:p>
    <w:p w14:paraId="7E5BE29A" w14:textId="77777777" w:rsidR="00CF06DD" w:rsidRPr="00CF06DD" w:rsidRDefault="00CF06DD" w:rsidP="00CF06DD">
      <w:pPr>
        <w:spacing w:before="100" w:beforeAutospacing="1" w:after="100" w:afterAutospacing="1"/>
        <w:outlineLvl w:val="2"/>
        <w:rPr>
          <w:rFonts w:ascii="Verdana" w:hAnsi="Verdana" w:cs="Verdana"/>
          <w:b/>
          <w:bCs/>
          <w:sz w:val="27"/>
          <w:szCs w:val="27"/>
        </w:rPr>
      </w:pPr>
      <w:r w:rsidRPr="00CF06DD">
        <w:rPr>
          <w:rFonts w:ascii="Verdana" w:hAnsi="Verdana" w:cs="Verdana"/>
          <w:b/>
          <w:bCs/>
          <w:sz w:val="27"/>
          <w:szCs w:val="27"/>
        </w:rPr>
        <w:t>1. DA GARANTIA</w:t>
      </w:r>
    </w:p>
    <w:p w14:paraId="261117A2" w14:textId="77777777" w:rsidR="00CF06DD" w:rsidRPr="00CF06DD" w:rsidRDefault="00CF06DD" w:rsidP="00CF06DD">
      <w:pPr>
        <w:spacing w:before="100" w:beforeAutospacing="1" w:after="100" w:afterAutospacing="1"/>
        <w:rPr>
          <w:rFonts w:ascii="Verdana" w:hAnsi="Verdana" w:cs="Verdana"/>
          <w:sz w:val="20"/>
          <w:szCs w:val="20"/>
        </w:rPr>
      </w:pPr>
      <w:r w:rsidRPr="00CF06DD">
        <w:rPr>
          <w:rFonts w:ascii="Verdana" w:hAnsi="Verdana" w:cs="Verdana"/>
          <w:sz w:val="20"/>
          <w:szCs w:val="20"/>
        </w:rPr>
        <w:t xml:space="preserve">A </w:t>
      </w:r>
      <w:r w:rsidRPr="00CF06DD">
        <w:rPr>
          <w:rFonts w:ascii="Verdana" w:hAnsi="Verdana" w:cs="Verdana"/>
          <w:b/>
          <w:bCs/>
          <w:sz w:val="20"/>
          <w:szCs w:val="20"/>
        </w:rPr>
        <w:t>garantia legal</w:t>
      </w:r>
      <w:r w:rsidRPr="00CF06DD">
        <w:rPr>
          <w:rFonts w:ascii="Verdana" w:hAnsi="Verdana" w:cs="Verdana"/>
          <w:sz w:val="20"/>
          <w:szCs w:val="20"/>
        </w:rPr>
        <w:t xml:space="preserve"> inicia-se a partir da data de emissão da nota fiscal de venda do produto e possui prazo de </w:t>
      </w:r>
      <w:r w:rsidRPr="00CF06DD">
        <w:rPr>
          <w:rFonts w:ascii="Verdana" w:hAnsi="Verdana" w:cs="Verdana"/>
          <w:b/>
          <w:bCs/>
          <w:sz w:val="20"/>
          <w:szCs w:val="20"/>
        </w:rPr>
        <w:t>90 (noventa) dias</w:t>
      </w:r>
      <w:r w:rsidRPr="00CF06DD">
        <w:rPr>
          <w:rFonts w:ascii="Verdana" w:hAnsi="Verdana" w:cs="Verdana"/>
          <w:sz w:val="20"/>
          <w:szCs w:val="20"/>
        </w:rPr>
        <w:t>, conforme disposto no artigo 26, inciso II, da Lei nº 8.078/1990 (Código de Defesa do Consumidor).</w:t>
      </w:r>
    </w:p>
    <w:p w14:paraId="78C47073" w14:textId="77777777" w:rsidR="00CF06DD" w:rsidRPr="00CF06DD" w:rsidRDefault="00CF06DD" w:rsidP="00CF06DD">
      <w:pPr>
        <w:spacing w:before="100" w:beforeAutospacing="1" w:after="100" w:afterAutospacing="1"/>
        <w:rPr>
          <w:rFonts w:ascii="Verdana" w:hAnsi="Verdana" w:cs="Verdana"/>
          <w:sz w:val="20"/>
          <w:szCs w:val="20"/>
        </w:rPr>
      </w:pPr>
      <w:r w:rsidRPr="00CF06DD">
        <w:rPr>
          <w:rFonts w:ascii="Verdana" w:hAnsi="Verdana" w:cs="Verdana"/>
          <w:sz w:val="20"/>
          <w:szCs w:val="20"/>
        </w:rPr>
        <w:t xml:space="preserve">A </w:t>
      </w:r>
      <w:r w:rsidRPr="00CF06DD">
        <w:rPr>
          <w:rFonts w:ascii="Verdana" w:hAnsi="Verdana" w:cs="Verdana"/>
          <w:b/>
          <w:bCs/>
          <w:sz w:val="20"/>
          <w:szCs w:val="20"/>
        </w:rPr>
        <w:t>garantia contratual adicional</w:t>
      </w:r>
      <w:r w:rsidRPr="00CF06DD">
        <w:rPr>
          <w:rFonts w:ascii="Verdana" w:hAnsi="Verdana" w:cs="Verdana"/>
          <w:sz w:val="20"/>
          <w:szCs w:val="20"/>
        </w:rPr>
        <w:t xml:space="preserve">, quando aplicável, será concedida mediante o atendimento integral aos requisitos previstos no manual do produto e de instalação, bem como mediante o fornecimento das informações e documentos solicitados pela fabricante, estando sua concessão condicionada à </w:t>
      </w:r>
      <w:r w:rsidRPr="00CF06DD">
        <w:rPr>
          <w:rFonts w:ascii="Verdana" w:hAnsi="Verdana" w:cs="Verdana"/>
          <w:b/>
          <w:bCs/>
          <w:sz w:val="20"/>
          <w:szCs w:val="20"/>
        </w:rPr>
        <w:t>análise técnica da Komeco</w:t>
      </w:r>
      <w:r w:rsidRPr="00CF06DD">
        <w:rPr>
          <w:rFonts w:ascii="Verdana" w:hAnsi="Verdana" w:cs="Verdana"/>
          <w:sz w:val="20"/>
          <w:szCs w:val="20"/>
        </w:rPr>
        <w:t>.</w:t>
      </w:r>
    </w:p>
    <w:p w14:paraId="231ADA60" w14:textId="77777777" w:rsidR="00CF06DD" w:rsidRPr="00CF06DD" w:rsidRDefault="00CF06DD" w:rsidP="00CF06DD">
      <w:pPr>
        <w:rPr>
          <w:rFonts w:ascii="Verdana" w:hAnsi="Verdana" w:cs="Verdana"/>
          <w:sz w:val="20"/>
          <w:szCs w:val="20"/>
        </w:rPr>
      </w:pPr>
      <w:r w:rsidRPr="00CF06DD">
        <w:rPr>
          <w:rFonts w:ascii="Verdana" w:hAnsi="Verdana" w:cs="Verdana"/>
          <w:sz w:val="20"/>
          <w:szCs w:val="20"/>
        </w:rPr>
        <w:pict w14:anchorId="5337F0B7">
          <v:rect id="_x0000_i1086" style="width:0;height:1.5pt" o:hralign="center" o:hrstd="t" o:hr="t" fillcolor="#a0a0a0" stroked="f"/>
        </w:pict>
      </w:r>
    </w:p>
    <w:p w14:paraId="58384C3F" w14:textId="77777777" w:rsidR="00CF06DD" w:rsidRPr="00CF06DD" w:rsidRDefault="00CF06DD" w:rsidP="00CF06DD">
      <w:pPr>
        <w:spacing w:before="100" w:beforeAutospacing="1" w:after="100" w:afterAutospacing="1"/>
        <w:outlineLvl w:val="2"/>
        <w:rPr>
          <w:rFonts w:ascii="Verdana" w:hAnsi="Verdana" w:cs="Verdana"/>
          <w:b/>
          <w:bCs/>
          <w:sz w:val="27"/>
          <w:szCs w:val="27"/>
        </w:rPr>
      </w:pPr>
      <w:r w:rsidRPr="00CF06DD">
        <w:rPr>
          <w:rFonts w:ascii="Verdana" w:hAnsi="Verdana" w:cs="Verdana"/>
          <w:b/>
          <w:bCs/>
          <w:sz w:val="27"/>
          <w:szCs w:val="27"/>
        </w:rPr>
        <w:t>2. DAS RESPONSABILIDADES DA ASSISTÊNCIA TÉCNICA / INSTALADOR</w:t>
      </w:r>
    </w:p>
    <w:p w14:paraId="02D1EFA5" w14:textId="77777777" w:rsidR="00CF06DD" w:rsidRPr="00CF06DD" w:rsidRDefault="00CF06DD" w:rsidP="00CF06DD">
      <w:pPr>
        <w:spacing w:before="100" w:beforeAutospacing="1" w:after="100" w:afterAutospacing="1"/>
        <w:rPr>
          <w:rFonts w:ascii="Verdana" w:hAnsi="Verdana" w:cs="Verdana"/>
          <w:sz w:val="20"/>
          <w:szCs w:val="20"/>
        </w:rPr>
      </w:pPr>
      <w:r w:rsidRPr="00CF06DD">
        <w:rPr>
          <w:rFonts w:ascii="Verdana" w:hAnsi="Verdana" w:cs="Verdana"/>
          <w:sz w:val="20"/>
          <w:szCs w:val="20"/>
        </w:rPr>
        <w:t xml:space="preserve">Na condição de </w:t>
      </w:r>
      <w:r w:rsidRPr="00CF06DD">
        <w:rPr>
          <w:rFonts w:ascii="Verdana" w:hAnsi="Verdana" w:cs="Verdana"/>
          <w:b/>
          <w:bCs/>
          <w:sz w:val="20"/>
          <w:szCs w:val="20"/>
        </w:rPr>
        <w:t>assistência técnica e/ou instalador</w:t>
      </w:r>
      <w:r w:rsidRPr="00CF06DD">
        <w:rPr>
          <w:rFonts w:ascii="Verdana" w:hAnsi="Verdana" w:cs="Verdana"/>
          <w:sz w:val="20"/>
          <w:szCs w:val="20"/>
        </w:rPr>
        <w:t xml:space="preserve">, declaro possuir as qualificações técnicas necessárias, bem como equipamentos de segurança e ferramentas adequadas para a correta execução dos serviços, conforme previsto no </w:t>
      </w:r>
      <w:r w:rsidRPr="00CF06DD">
        <w:rPr>
          <w:rFonts w:ascii="Verdana" w:hAnsi="Verdana" w:cs="Verdana"/>
          <w:b/>
          <w:bCs/>
          <w:sz w:val="20"/>
          <w:szCs w:val="20"/>
        </w:rPr>
        <w:t>Manual de Assistência Técnica e de Instalação</w:t>
      </w:r>
      <w:r w:rsidRPr="00CF06DD">
        <w:rPr>
          <w:rFonts w:ascii="Verdana" w:hAnsi="Verdana" w:cs="Verdana"/>
          <w:sz w:val="20"/>
          <w:szCs w:val="20"/>
        </w:rPr>
        <w:t>, o qual integra o presente termo para todos os fins.</w:t>
      </w:r>
    </w:p>
    <w:p w14:paraId="4AE34FDA" w14:textId="77777777" w:rsidR="00CF06DD" w:rsidRPr="00CF06DD" w:rsidRDefault="00CF06DD" w:rsidP="00CF06DD">
      <w:pPr>
        <w:spacing w:before="100" w:beforeAutospacing="1" w:after="100" w:afterAutospacing="1"/>
        <w:rPr>
          <w:rFonts w:ascii="Verdana" w:hAnsi="Verdana" w:cs="Verdana"/>
          <w:sz w:val="20"/>
          <w:szCs w:val="20"/>
        </w:rPr>
      </w:pPr>
      <w:r w:rsidRPr="00CF06DD">
        <w:rPr>
          <w:rFonts w:ascii="Verdana" w:hAnsi="Verdana" w:cs="Verdana"/>
          <w:sz w:val="20"/>
          <w:szCs w:val="20"/>
        </w:rPr>
        <w:t xml:space="preserve">Responsabilizo-me integralmente pelos serviços executados, incluindo instalação, manutenção e atendimentos relacionados à garantia, bem como pelas informações técnicas repassadas à Komeco e aos consumidores, respondendo por eventuais danos decorrentes de </w:t>
      </w:r>
      <w:r w:rsidRPr="00CF06DD">
        <w:rPr>
          <w:rFonts w:ascii="Verdana" w:hAnsi="Verdana" w:cs="Verdana"/>
          <w:b/>
          <w:bCs/>
          <w:sz w:val="20"/>
          <w:szCs w:val="20"/>
        </w:rPr>
        <w:t>negligência, imperícia ou imprudência</w:t>
      </w:r>
      <w:r w:rsidRPr="00CF06DD">
        <w:rPr>
          <w:rFonts w:ascii="Verdana" w:hAnsi="Verdana" w:cs="Verdana"/>
          <w:sz w:val="20"/>
          <w:szCs w:val="20"/>
        </w:rPr>
        <w:t>.</w:t>
      </w:r>
    </w:p>
    <w:p w14:paraId="0D7B3FE8" w14:textId="77777777" w:rsidR="00CF06DD" w:rsidRPr="00CF06DD" w:rsidRDefault="00CF06DD" w:rsidP="00CF06DD">
      <w:pPr>
        <w:spacing w:before="100" w:beforeAutospacing="1" w:after="100" w:afterAutospacing="1"/>
        <w:rPr>
          <w:rFonts w:ascii="Verdana" w:hAnsi="Verdana" w:cs="Verdana"/>
          <w:sz w:val="20"/>
          <w:szCs w:val="20"/>
        </w:rPr>
      </w:pPr>
      <w:r w:rsidRPr="00CF06DD">
        <w:rPr>
          <w:rFonts w:ascii="Verdana" w:hAnsi="Verdana" w:cs="Verdana"/>
          <w:sz w:val="20"/>
          <w:szCs w:val="20"/>
        </w:rPr>
        <w:t xml:space="preserve">Nos atendimentos a produtos em garantia ou fora de garantia, comprometo-me a concluir os serviços no prazo máximo de </w:t>
      </w:r>
      <w:r w:rsidRPr="00CF06DD">
        <w:rPr>
          <w:rFonts w:ascii="Verdana" w:hAnsi="Verdana" w:cs="Verdana"/>
          <w:b/>
          <w:bCs/>
          <w:sz w:val="20"/>
          <w:szCs w:val="20"/>
        </w:rPr>
        <w:t>30 (trinta) dias</w:t>
      </w:r>
      <w:r w:rsidRPr="00CF06DD">
        <w:rPr>
          <w:rFonts w:ascii="Verdana" w:hAnsi="Verdana" w:cs="Verdana"/>
          <w:sz w:val="20"/>
          <w:szCs w:val="20"/>
        </w:rPr>
        <w:t xml:space="preserve">, contado a partir do primeiro atendimento, observadas as disposições do Código de Defesa do Consumidor, </w:t>
      </w:r>
      <w:r w:rsidRPr="00CF06DD">
        <w:rPr>
          <w:rFonts w:ascii="Verdana" w:hAnsi="Verdana" w:cs="Verdana"/>
          <w:b/>
          <w:bCs/>
          <w:sz w:val="20"/>
          <w:szCs w:val="20"/>
        </w:rPr>
        <w:t>ressalvadas</w:t>
      </w:r>
      <w:r w:rsidRPr="00CF06DD">
        <w:rPr>
          <w:rFonts w:ascii="Verdana" w:hAnsi="Verdana" w:cs="Verdana"/>
          <w:sz w:val="20"/>
          <w:szCs w:val="20"/>
        </w:rPr>
        <w:t xml:space="preserve"> as hipóteses de necessidade de peças, análises técnicas adicionais, logística, casos fortuitos ou de força maior. Comprometo-me, ainda, a enviar à Komeco o retorno das </w:t>
      </w:r>
      <w:r w:rsidRPr="00CF06DD">
        <w:rPr>
          <w:rFonts w:ascii="Verdana" w:hAnsi="Verdana" w:cs="Verdana"/>
          <w:b/>
          <w:bCs/>
          <w:sz w:val="20"/>
          <w:szCs w:val="20"/>
        </w:rPr>
        <w:t>Ordens de Serviço</w:t>
      </w:r>
      <w:r w:rsidRPr="00CF06DD">
        <w:rPr>
          <w:rFonts w:ascii="Verdana" w:hAnsi="Verdana" w:cs="Verdana"/>
          <w:sz w:val="20"/>
          <w:szCs w:val="20"/>
        </w:rPr>
        <w:t xml:space="preserve"> no mesmo prazo.</w:t>
      </w:r>
    </w:p>
    <w:p w14:paraId="4C4F6C5D" w14:textId="77777777" w:rsidR="00CF06DD" w:rsidRPr="00CF06DD" w:rsidRDefault="00CF06DD" w:rsidP="00CF06DD">
      <w:pPr>
        <w:spacing w:before="100" w:beforeAutospacing="1" w:after="100" w:afterAutospacing="1"/>
        <w:rPr>
          <w:rFonts w:ascii="Verdana" w:hAnsi="Verdana" w:cs="Verdana"/>
          <w:sz w:val="20"/>
          <w:szCs w:val="20"/>
        </w:rPr>
      </w:pPr>
      <w:r w:rsidRPr="00CF06DD">
        <w:rPr>
          <w:rFonts w:ascii="Verdana" w:hAnsi="Verdana" w:cs="Verdana"/>
          <w:sz w:val="20"/>
          <w:szCs w:val="20"/>
        </w:rPr>
        <w:t xml:space="preserve">Para cada atendimento de produto em garantia, reconheço a obrigatoriedade do correto preenchimento da </w:t>
      </w:r>
      <w:r w:rsidRPr="00CF06DD">
        <w:rPr>
          <w:rFonts w:ascii="Verdana" w:hAnsi="Verdana" w:cs="Verdana"/>
          <w:b/>
          <w:bCs/>
          <w:sz w:val="20"/>
          <w:szCs w:val="20"/>
        </w:rPr>
        <w:t>Ordem de Serviço</w:t>
      </w:r>
      <w:r w:rsidRPr="00CF06DD">
        <w:rPr>
          <w:rFonts w:ascii="Verdana" w:hAnsi="Verdana" w:cs="Verdana"/>
          <w:sz w:val="20"/>
          <w:szCs w:val="20"/>
        </w:rPr>
        <w:t>, conforme modelo e orientações constantes no Manual de Assistência Técnica. Os procedimentos de envio, controle e os valores pagos pelos serviços prestados serão definidos periodicamente pela Komeco em seus canais oficiais.</w:t>
      </w:r>
    </w:p>
    <w:p w14:paraId="1DFD17C2" w14:textId="77777777" w:rsidR="00CF06DD" w:rsidRPr="00CF06DD" w:rsidRDefault="00CF06DD" w:rsidP="00CF06DD">
      <w:pPr>
        <w:spacing w:before="100" w:beforeAutospacing="1" w:after="100" w:afterAutospacing="1"/>
        <w:rPr>
          <w:rFonts w:ascii="Verdana" w:hAnsi="Verdana" w:cs="Verdana"/>
          <w:sz w:val="20"/>
          <w:szCs w:val="20"/>
        </w:rPr>
      </w:pPr>
      <w:r w:rsidRPr="00CF06DD">
        <w:rPr>
          <w:rFonts w:ascii="Verdana" w:hAnsi="Verdana" w:cs="Verdana"/>
          <w:sz w:val="20"/>
          <w:szCs w:val="20"/>
        </w:rPr>
        <w:t xml:space="preserve">Quando do envio de peças em garantia à Komeco, comprometo-me a emitir a correspondente </w:t>
      </w:r>
      <w:r w:rsidRPr="00CF06DD">
        <w:rPr>
          <w:rFonts w:ascii="Verdana" w:hAnsi="Verdana" w:cs="Verdana"/>
          <w:b/>
          <w:bCs/>
          <w:sz w:val="20"/>
          <w:szCs w:val="20"/>
        </w:rPr>
        <w:t>Nota Fiscal de Remessa em Garantia</w:t>
      </w:r>
      <w:r w:rsidRPr="00CF06DD">
        <w:rPr>
          <w:rFonts w:ascii="Verdana" w:hAnsi="Verdana" w:cs="Verdana"/>
          <w:sz w:val="20"/>
          <w:szCs w:val="20"/>
        </w:rPr>
        <w:t xml:space="preserve">, com o devido destaque de impostos, quando aplicável, conforme orientações do Manual de Assistência Técnica. </w:t>
      </w:r>
      <w:r w:rsidRPr="00CF06DD">
        <w:rPr>
          <w:rFonts w:ascii="Verdana" w:hAnsi="Verdana" w:cs="Verdana"/>
          <w:sz w:val="20"/>
          <w:szCs w:val="20"/>
        </w:rPr>
        <w:lastRenderedPageBreak/>
        <w:t xml:space="preserve">As peças e/ou produtos substituídos deverão ser devolvidos no prazo de </w:t>
      </w:r>
      <w:r w:rsidRPr="00CF06DD">
        <w:rPr>
          <w:rFonts w:ascii="Verdana" w:hAnsi="Verdana" w:cs="Verdana"/>
          <w:b/>
          <w:bCs/>
          <w:sz w:val="20"/>
          <w:szCs w:val="20"/>
        </w:rPr>
        <w:t>90 (noventa) dias</w:t>
      </w:r>
      <w:r w:rsidRPr="00CF06DD">
        <w:rPr>
          <w:rFonts w:ascii="Verdana" w:hAnsi="Verdana" w:cs="Verdana"/>
          <w:sz w:val="20"/>
          <w:szCs w:val="20"/>
        </w:rPr>
        <w:t>, contados da emissão da nota fiscal de origem.</w:t>
      </w:r>
    </w:p>
    <w:p w14:paraId="11853D81" w14:textId="77777777" w:rsidR="00CF06DD" w:rsidRPr="00CF06DD" w:rsidRDefault="00CF06DD" w:rsidP="00CF06DD">
      <w:pPr>
        <w:spacing w:before="100" w:beforeAutospacing="1" w:after="100" w:afterAutospacing="1"/>
        <w:rPr>
          <w:rFonts w:ascii="Verdana" w:hAnsi="Verdana" w:cs="Verdana"/>
          <w:sz w:val="20"/>
          <w:szCs w:val="20"/>
        </w:rPr>
      </w:pPr>
      <w:r w:rsidRPr="00CF06DD">
        <w:rPr>
          <w:rFonts w:ascii="Verdana" w:hAnsi="Verdana" w:cs="Verdana"/>
          <w:sz w:val="20"/>
          <w:szCs w:val="20"/>
        </w:rPr>
        <w:t xml:space="preserve">O pagamento pelos serviços prestados em garantia, desde que previamente </w:t>
      </w:r>
      <w:r w:rsidRPr="00CF06DD">
        <w:rPr>
          <w:rFonts w:ascii="Verdana" w:hAnsi="Verdana" w:cs="Verdana"/>
          <w:b/>
          <w:bCs/>
          <w:sz w:val="20"/>
          <w:szCs w:val="20"/>
        </w:rPr>
        <w:t>autorizados e aprovados</w:t>
      </w:r>
      <w:r w:rsidRPr="00CF06DD">
        <w:rPr>
          <w:rFonts w:ascii="Verdana" w:hAnsi="Verdana" w:cs="Verdana"/>
          <w:sz w:val="20"/>
          <w:szCs w:val="20"/>
        </w:rPr>
        <w:t xml:space="preserve"> pela Komeco, será realizado mediante apresentação da respectiva Ordem de Serviço e da nota fiscal, conforme prazos e condições ajustados para cada atendimento.</w:t>
      </w:r>
    </w:p>
    <w:p w14:paraId="3F95310A" w14:textId="77777777" w:rsidR="00CF06DD" w:rsidRPr="00CF06DD" w:rsidRDefault="00CF06DD" w:rsidP="00CF06DD">
      <w:pPr>
        <w:spacing w:before="100" w:beforeAutospacing="1" w:after="100" w:afterAutospacing="1"/>
        <w:rPr>
          <w:rFonts w:ascii="Verdana" w:hAnsi="Verdana" w:cs="Verdana"/>
          <w:sz w:val="20"/>
          <w:szCs w:val="20"/>
        </w:rPr>
      </w:pPr>
      <w:r w:rsidRPr="00CF06DD">
        <w:rPr>
          <w:rFonts w:ascii="Verdana" w:hAnsi="Verdana" w:cs="Verdana"/>
          <w:sz w:val="20"/>
          <w:szCs w:val="20"/>
        </w:rPr>
        <w:t xml:space="preserve">A Komeco poderá, a seu critério e mediante </w:t>
      </w:r>
      <w:r w:rsidRPr="00CF06DD">
        <w:rPr>
          <w:rFonts w:ascii="Verdana" w:hAnsi="Verdana" w:cs="Verdana"/>
          <w:b/>
          <w:bCs/>
          <w:sz w:val="20"/>
          <w:szCs w:val="20"/>
        </w:rPr>
        <w:t>aviso prévio</w:t>
      </w:r>
      <w:r w:rsidRPr="00CF06DD">
        <w:rPr>
          <w:rFonts w:ascii="Verdana" w:hAnsi="Verdana" w:cs="Verdana"/>
          <w:sz w:val="20"/>
          <w:szCs w:val="20"/>
        </w:rPr>
        <w:t>, compensar valores devidos pelos serviços prestados em garantia com eventuais débitos vencidos e não pagos da assistência técnica perante a fabricante.</w:t>
      </w:r>
    </w:p>
    <w:p w14:paraId="598728CB" w14:textId="77777777" w:rsidR="00CF06DD" w:rsidRPr="00CF06DD" w:rsidRDefault="00CF06DD" w:rsidP="00CF06DD">
      <w:pPr>
        <w:spacing w:before="100" w:beforeAutospacing="1" w:after="100" w:afterAutospacing="1"/>
        <w:rPr>
          <w:rFonts w:ascii="Verdana" w:hAnsi="Verdana" w:cs="Verdana"/>
          <w:sz w:val="20"/>
          <w:szCs w:val="20"/>
        </w:rPr>
      </w:pPr>
      <w:r w:rsidRPr="00CF06DD">
        <w:rPr>
          <w:rFonts w:ascii="Verdana" w:hAnsi="Verdana" w:cs="Verdana"/>
          <w:sz w:val="20"/>
          <w:szCs w:val="20"/>
        </w:rPr>
        <w:t xml:space="preserve">Tratando-se de </w:t>
      </w:r>
      <w:r w:rsidRPr="00CF06DD">
        <w:rPr>
          <w:rFonts w:ascii="Verdana" w:hAnsi="Verdana" w:cs="Verdana"/>
          <w:b/>
          <w:bCs/>
          <w:sz w:val="20"/>
          <w:szCs w:val="20"/>
        </w:rPr>
        <w:t>pessoa jurídica</w:t>
      </w:r>
      <w:r w:rsidRPr="00CF06DD">
        <w:rPr>
          <w:rFonts w:ascii="Verdana" w:hAnsi="Verdana" w:cs="Verdana"/>
          <w:sz w:val="20"/>
          <w:szCs w:val="20"/>
        </w:rPr>
        <w:t>, declaro que estou legalmente constituída e devidamente autorizada para a prestação dos serviços, responsabilizando-me pela veracidade das informações e documentações apresentadas, bem como pelos atos de meus representantes legais e colaboradores.</w:t>
      </w:r>
    </w:p>
    <w:p w14:paraId="3134DD9F" w14:textId="77777777" w:rsidR="00CF06DD" w:rsidRPr="00CF06DD" w:rsidRDefault="00CF06DD" w:rsidP="00CF06DD">
      <w:pPr>
        <w:spacing w:before="100" w:beforeAutospacing="1" w:after="100" w:afterAutospacing="1"/>
        <w:rPr>
          <w:rFonts w:ascii="Verdana" w:hAnsi="Verdana" w:cs="Verdana"/>
          <w:sz w:val="20"/>
          <w:szCs w:val="20"/>
        </w:rPr>
      </w:pPr>
      <w:r w:rsidRPr="00CF06DD">
        <w:rPr>
          <w:rFonts w:ascii="Verdana" w:hAnsi="Verdana" w:cs="Verdana"/>
          <w:sz w:val="20"/>
          <w:szCs w:val="20"/>
        </w:rPr>
        <w:t xml:space="preserve">Tratando-se de </w:t>
      </w:r>
      <w:r w:rsidRPr="00CF06DD">
        <w:rPr>
          <w:rFonts w:ascii="Verdana" w:hAnsi="Verdana" w:cs="Verdana"/>
          <w:b/>
          <w:bCs/>
          <w:sz w:val="20"/>
          <w:szCs w:val="20"/>
        </w:rPr>
        <w:t>pessoa física</w:t>
      </w:r>
      <w:r w:rsidRPr="00CF06DD">
        <w:rPr>
          <w:rFonts w:ascii="Verdana" w:hAnsi="Verdana" w:cs="Verdana"/>
          <w:sz w:val="20"/>
          <w:szCs w:val="20"/>
        </w:rPr>
        <w:t>, declaro que prestarei os serviços de acordo com as normas técnicas e legais aplicáveis, responsabilizando-me pelas informações e documentações fornecidas à Komeco.</w:t>
      </w:r>
    </w:p>
    <w:p w14:paraId="5426E97D" w14:textId="77777777" w:rsidR="00CF06DD" w:rsidRPr="00CF06DD" w:rsidRDefault="00CF06DD" w:rsidP="00CF06DD">
      <w:pPr>
        <w:rPr>
          <w:rFonts w:ascii="Verdana" w:hAnsi="Verdana" w:cs="Verdana"/>
          <w:sz w:val="20"/>
          <w:szCs w:val="20"/>
        </w:rPr>
      </w:pPr>
      <w:r w:rsidRPr="00CF06DD">
        <w:rPr>
          <w:rFonts w:ascii="Verdana" w:hAnsi="Verdana" w:cs="Verdana"/>
          <w:sz w:val="20"/>
          <w:szCs w:val="20"/>
        </w:rPr>
        <w:pict w14:anchorId="241A8D40">
          <v:rect id="_x0000_i1087" style="width:0;height:1.5pt" o:hralign="center" o:hrstd="t" o:hr="t" fillcolor="#a0a0a0" stroked="f"/>
        </w:pict>
      </w:r>
    </w:p>
    <w:p w14:paraId="73D83A3F" w14:textId="77777777" w:rsidR="00CF06DD" w:rsidRPr="00CF06DD" w:rsidRDefault="00CF06DD" w:rsidP="00CF06DD">
      <w:pPr>
        <w:spacing w:before="100" w:beforeAutospacing="1" w:after="100" w:afterAutospacing="1"/>
        <w:outlineLvl w:val="2"/>
        <w:rPr>
          <w:rFonts w:ascii="Verdana" w:hAnsi="Verdana" w:cs="Verdana"/>
          <w:b/>
          <w:bCs/>
          <w:sz w:val="27"/>
          <w:szCs w:val="27"/>
        </w:rPr>
      </w:pPr>
      <w:r w:rsidRPr="00CF06DD">
        <w:rPr>
          <w:rFonts w:ascii="Verdana" w:hAnsi="Verdana" w:cs="Verdana"/>
          <w:b/>
          <w:bCs/>
          <w:sz w:val="27"/>
          <w:szCs w:val="27"/>
        </w:rPr>
        <w:t>3. DAS RESPONSABILIDADES DO CONSUMIDOR FINAL</w:t>
      </w:r>
    </w:p>
    <w:p w14:paraId="493F7AEC" w14:textId="77777777" w:rsidR="00CF06DD" w:rsidRPr="00CF06DD" w:rsidRDefault="00CF06DD" w:rsidP="00CF06DD">
      <w:pPr>
        <w:spacing w:before="100" w:beforeAutospacing="1" w:after="100" w:afterAutospacing="1"/>
        <w:rPr>
          <w:rFonts w:ascii="Verdana" w:hAnsi="Verdana" w:cs="Verdana"/>
          <w:sz w:val="20"/>
          <w:szCs w:val="20"/>
        </w:rPr>
      </w:pPr>
      <w:r w:rsidRPr="00CF06DD">
        <w:rPr>
          <w:rFonts w:ascii="Verdana" w:hAnsi="Verdana" w:cs="Verdana"/>
          <w:sz w:val="20"/>
          <w:szCs w:val="20"/>
        </w:rPr>
        <w:t xml:space="preserve">Na condição de </w:t>
      </w:r>
      <w:r w:rsidRPr="00CF06DD">
        <w:rPr>
          <w:rFonts w:ascii="Verdana" w:hAnsi="Verdana" w:cs="Verdana"/>
          <w:b/>
          <w:bCs/>
          <w:sz w:val="20"/>
          <w:szCs w:val="20"/>
        </w:rPr>
        <w:t>consumidor final</w:t>
      </w:r>
      <w:r w:rsidRPr="00CF06DD">
        <w:rPr>
          <w:rFonts w:ascii="Verdana" w:hAnsi="Verdana" w:cs="Verdana"/>
          <w:sz w:val="20"/>
          <w:szCs w:val="20"/>
        </w:rPr>
        <w:t xml:space="preserve">, declaro estar ciente de que a instalação, manutenção, reparo ou qualquer intervenção técnica nos produtos Komeco devem ser realizados </w:t>
      </w:r>
      <w:r w:rsidRPr="00CF06DD">
        <w:rPr>
          <w:rFonts w:ascii="Verdana" w:hAnsi="Verdana" w:cs="Verdana"/>
          <w:b/>
          <w:bCs/>
          <w:sz w:val="20"/>
          <w:szCs w:val="20"/>
        </w:rPr>
        <w:t>exclusivamente por profissional devidamente qualificado</w:t>
      </w:r>
      <w:r w:rsidRPr="00CF06DD">
        <w:rPr>
          <w:rFonts w:ascii="Verdana" w:hAnsi="Verdana" w:cs="Verdana"/>
          <w:sz w:val="20"/>
          <w:szCs w:val="20"/>
        </w:rPr>
        <w:t xml:space="preserve">, com conhecimento das </w:t>
      </w:r>
      <w:r w:rsidRPr="00CF06DD">
        <w:rPr>
          <w:rFonts w:ascii="Verdana" w:hAnsi="Verdana" w:cs="Verdana"/>
          <w:b/>
          <w:bCs/>
          <w:sz w:val="20"/>
          <w:szCs w:val="20"/>
        </w:rPr>
        <w:t>normas técnicas aplicáveis</w:t>
      </w:r>
      <w:r w:rsidRPr="00CF06DD">
        <w:rPr>
          <w:rFonts w:ascii="Verdana" w:hAnsi="Verdana" w:cs="Verdana"/>
          <w:sz w:val="20"/>
          <w:szCs w:val="20"/>
        </w:rPr>
        <w:t>, das orientações do fabricante e dos manuais do produto e de instalação, sendo de minha responsabilidade a contratação de tal profissional.</w:t>
      </w:r>
    </w:p>
    <w:p w14:paraId="235B8947" w14:textId="77777777" w:rsidR="00CF06DD" w:rsidRPr="00CF06DD" w:rsidRDefault="00CF06DD" w:rsidP="00CF06DD">
      <w:pPr>
        <w:spacing w:before="100" w:beforeAutospacing="1" w:after="100" w:afterAutospacing="1"/>
        <w:rPr>
          <w:rFonts w:ascii="Verdana" w:hAnsi="Verdana" w:cs="Verdana"/>
          <w:sz w:val="20"/>
          <w:szCs w:val="20"/>
        </w:rPr>
      </w:pPr>
      <w:r w:rsidRPr="00CF06DD">
        <w:rPr>
          <w:rFonts w:ascii="Verdana" w:hAnsi="Verdana" w:cs="Verdana"/>
          <w:sz w:val="20"/>
          <w:szCs w:val="20"/>
        </w:rPr>
        <w:t>Declaro estar ciente de que o atendimento de eventuais vícios do produto observará os prazos e procedimentos previstos no Código de Defesa do Consumidor, podendo tais prazos ser ajustados mediante acordo entre as partes, bem como em situações que envolvam necessidade de análise técnica, logística, disponibilidade de peças, casos fortuitos ou de força maior.</w:t>
      </w:r>
    </w:p>
    <w:p w14:paraId="09AE1E98" w14:textId="77777777" w:rsidR="00CF06DD" w:rsidRPr="00CF06DD" w:rsidRDefault="00CF06DD" w:rsidP="00CF06DD">
      <w:pPr>
        <w:spacing w:before="100" w:beforeAutospacing="1" w:after="100" w:afterAutospacing="1"/>
        <w:rPr>
          <w:rFonts w:ascii="Verdana" w:hAnsi="Verdana" w:cs="Verdana"/>
          <w:sz w:val="20"/>
          <w:szCs w:val="20"/>
        </w:rPr>
      </w:pPr>
      <w:r w:rsidRPr="00CF06DD">
        <w:rPr>
          <w:rFonts w:ascii="Verdana" w:hAnsi="Verdana" w:cs="Verdana"/>
          <w:sz w:val="20"/>
          <w:szCs w:val="20"/>
        </w:rPr>
        <w:t xml:space="preserve">Declaro, ainda, que estou ciente de que devo realizar contato com a Komeco e/ou com uma </w:t>
      </w:r>
      <w:r w:rsidRPr="00CF06DD">
        <w:rPr>
          <w:rFonts w:ascii="Verdana" w:hAnsi="Verdana" w:cs="Verdana"/>
          <w:b/>
          <w:bCs/>
          <w:sz w:val="20"/>
          <w:szCs w:val="20"/>
        </w:rPr>
        <w:t>assistência técnica credenciada</w:t>
      </w:r>
      <w:r w:rsidRPr="00CF06DD">
        <w:rPr>
          <w:rFonts w:ascii="Verdana" w:hAnsi="Verdana" w:cs="Verdana"/>
          <w:sz w:val="20"/>
          <w:szCs w:val="20"/>
        </w:rPr>
        <w:t xml:space="preserve"> para a solicitação de atendimentos técnicos relacionados ao produto.</w:t>
      </w:r>
    </w:p>
    <w:p w14:paraId="77D870BA" w14:textId="77777777" w:rsidR="00CF06DD" w:rsidRPr="00CF06DD" w:rsidRDefault="00CF06DD" w:rsidP="00CF06DD">
      <w:pPr>
        <w:rPr>
          <w:rFonts w:ascii="Verdana" w:hAnsi="Verdana" w:cs="Verdana"/>
          <w:sz w:val="20"/>
          <w:szCs w:val="20"/>
        </w:rPr>
      </w:pPr>
      <w:r w:rsidRPr="00CF06DD">
        <w:rPr>
          <w:rFonts w:ascii="Verdana" w:hAnsi="Verdana" w:cs="Verdana"/>
          <w:sz w:val="20"/>
          <w:szCs w:val="20"/>
        </w:rPr>
        <w:pict w14:anchorId="29A991E4">
          <v:rect id="_x0000_i1088" style="width:0;height:1.5pt" o:hralign="center" o:hrstd="t" o:hr="t" fillcolor="#a0a0a0" stroked="f"/>
        </w:pict>
      </w:r>
    </w:p>
    <w:p w14:paraId="456982A9" w14:textId="77777777" w:rsidR="00CF06DD" w:rsidRPr="00CF06DD" w:rsidRDefault="00CF06DD" w:rsidP="00CF06DD">
      <w:pPr>
        <w:spacing w:before="100" w:beforeAutospacing="1" w:after="100" w:afterAutospacing="1"/>
        <w:outlineLvl w:val="2"/>
        <w:rPr>
          <w:rFonts w:ascii="Verdana" w:hAnsi="Verdana" w:cs="Verdana"/>
          <w:b/>
          <w:bCs/>
          <w:sz w:val="27"/>
          <w:szCs w:val="27"/>
        </w:rPr>
      </w:pPr>
      <w:r w:rsidRPr="00CF06DD">
        <w:rPr>
          <w:rFonts w:ascii="Verdana" w:hAnsi="Verdana" w:cs="Verdana"/>
          <w:b/>
          <w:bCs/>
          <w:sz w:val="27"/>
          <w:szCs w:val="27"/>
        </w:rPr>
        <w:t>4. DAS CONDIÇÕES PARA MANUTENÇÃO DA GARANTIA CONTRATUAL</w:t>
      </w:r>
    </w:p>
    <w:p w14:paraId="7BC6673B" w14:textId="77777777" w:rsidR="00CF06DD" w:rsidRPr="00CF06DD" w:rsidRDefault="00CF06DD" w:rsidP="00CF06DD">
      <w:pPr>
        <w:spacing w:before="100" w:beforeAutospacing="1" w:after="100" w:afterAutospacing="1"/>
        <w:rPr>
          <w:rFonts w:ascii="Verdana" w:hAnsi="Verdana" w:cs="Verdana"/>
          <w:sz w:val="20"/>
          <w:szCs w:val="20"/>
        </w:rPr>
      </w:pPr>
      <w:r w:rsidRPr="00CF06DD">
        <w:rPr>
          <w:rFonts w:ascii="Verdana" w:hAnsi="Verdana" w:cs="Verdana"/>
          <w:sz w:val="20"/>
          <w:szCs w:val="20"/>
        </w:rPr>
        <w:t xml:space="preserve">Reconheço que o não cumprimento das condições previstas no manual do produto e de instalação poderá resultar na </w:t>
      </w:r>
      <w:r w:rsidRPr="00CF06DD">
        <w:rPr>
          <w:rFonts w:ascii="Verdana" w:hAnsi="Verdana" w:cs="Verdana"/>
          <w:b/>
          <w:bCs/>
          <w:sz w:val="20"/>
          <w:szCs w:val="20"/>
        </w:rPr>
        <w:t>não concessão ou perda da garantia contratual adicional</w:t>
      </w:r>
      <w:r w:rsidRPr="00CF06DD">
        <w:rPr>
          <w:rFonts w:ascii="Verdana" w:hAnsi="Verdana" w:cs="Verdana"/>
          <w:sz w:val="20"/>
          <w:szCs w:val="20"/>
        </w:rPr>
        <w:t>, não afetando a garantia legal.</w:t>
      </w:r>
    </w:p>
    <w:p w14:paraId="05733A79" w14:textId="77777777" w:rsidR="00CF06DD" w:rsidRPr="00CF06DD" w:rsidRDefault="00CF06DD" w:rsidP="00CF06DD">
      <w:pPr>
        <w:spacing w:before="100" w:beforeAutospacing="1" w:after="100" w:afterAutospacing="1"/>
        <w:rPr>
          <w:rFonts w:ascii="Verdana" w:hAnsi="Verdana" w:cs="Verdana"/>
          <w:sz w:val="20"/>
          <w:szCs w:val="20"/>
        </w:rPr>
      </w:pPr>
      <w:r w:rsidRPr="00CF06DD">
        <w:rPr>
          <w:rFonts w:ascii="Verdana" w:hAnsi="Verdana" w:cs="Verdana"/>
          <w:sz w:val="20"/>
          <w:szCs w:val="20"/>
        </w:rPr>
        <w:t xml:space="preserve">Declaro estar ciente de que qualquer alteração, modificação, readequação ou substituição do produto ou de itens da instalação, realizada após a concessão da </w:t>
      </w:r>
      <w:r w:rsidRPr="00CF06DD">
        <w:rPr>
          <w:rFonts w:ascii="Verdana" w:hAnsi="Verdana" w:cs="Verdana"/>
          <w:sz w:val="20"/>
          <w:szCs w:val="20"/>
        </w:rPr>
        <w:lastRenderedPageBreak/>
        <w:t xml:space="preserve">garantia contratual, estará sujeita a </w:t>
      </w:r>
      <w:r w:rsidRPr="00CF06DD">
        <w:rPr>
          <w:rFonts w:ascii="Verdana" w:hAnsi="Verdana" w:cs="Verdana"/>
          <w:b/>
          <w:bCs/>
          <w:sz w:val="20"/>
          <w:szCs w:val="20"/>
        </w:rPr>
        <w:t>nova análise técnica</w:t>
      </w:r>
      <w:r w:rsidRPr="00CF06DD">
        <w:rPr>
          <w:rFonts w:ascii="Verdana" w:hAnsi="Verdana" w:cs="Verdana"/>
          <w:sz w:val="20"/>
          <w:szCs w:val="20"/>
        </w:rPr>
        <w:t xml:space="preserve"> por parte da fabricante, podendo impactar sua manutenção.</w:t>
      </w:r>
    </w:p>
    <w:p w14:paraId="3096E722" w14:textId="77777777" w:rsidR="00CF06DD" w:rsidRPr="00CF06DD" w:rsidRDefault="00CF06DD" w:rsidP="00CF06DD">
      <w:pPr>
        <w:spacing w:before="100" w:beforeAutospacing="1" w:after="100" w:afterAutospacing="1"/>
        <w:rPr>
          <w:rFonts w:ascii="Verdana" w:hAnsi="Verdana" w:cs="Verdana"/>
          <w:sz w:val="20"/>
          <w:szCs w:val="20"/>
        </w:rPr>
      </w:pPr>
      <w:r w:rsidRPr="00CF06DD">
        <w:rPr>
          <w:rFonts w:ascii="Verdana" w:hAnsi="Verdana" w:cs="Verdana"/>
          <w:sz w:val="20"/>
          <w:szCs w:val="20"/>
        </w:rPr>
        <w:t xml:space="preserve">Declaro, ainda, que o primeiro pedido de análise da </w:t>
      </w:r>
      <w:r w:rsidRPr="00CF06DD">
        <w:rPr>
          <w:rFonts w:ascii="Verdana" w:hAnsi="Verdana" w:cs="Verdana"/>
          <w:b/>
          <w:bCs/>
          <w:sz w:val="20"/>
          <w:szCs w:val="20"/>
        </w:rPr>
        <w:t>garantia contratual adicional</w:t>
      </w:r>
      <w:r w:rsidRPr="00CF06DD">
        <w:rPr>
          <w:rFonts w:ascii="Verdana" w:hAnsi="Verdana" w:cs="Verdana"/>
          <w:sz w:val="20"/>
          <w:szCs w:val="20"/>
        </w:rPr>
        <w:t xml:space="preserve"> deverá ser realizado no prazo de até </w:t>
      </w:r>
      <w:r w:rsidRPr="00CF06DD">
        <w:rPr>
          <w:rFonts w:ascii="Verdana" w:hAnsi="Verdana" w:cs="Verdana"/>
          <w:b/>
          <w:bCs/>
          <w:sz w:val="20"/>
          <w:szCs w:val="20"/>
        </w:rPr>
        <w:t>15 (quinze) dias úteis</w:t>
      </w:r>
      <w:r w:rsidRPr="00CF06DD">
        <w:rPr>
          <w:rFonts w:ascii="Verdana" w:hAnsi="Verdana" w:cs="Verdana"/>
          <w:sz w:val="20"/>
          <w:szCs w:val="20"/>
        </w:rPr>
        <w:t>, contados da data de emissão da nota fiscal, conforme condições estabelecidas pela fabricante.</w:t>
      </w:r>
    </w:p>
    <w:p w14:paraId="282DDF84" w14:textId="77777777" w:rsidR="00CF06DD" w:rsidRPr="00CF06DD" w:rsidRDefault="00CF06DD" w:rsidP="00CF06DD">
      <w:pPr>
        <w:rPr>
          <w:rFonts w:ascii="Verdana" w:hAnsi="Verdana" w:cs="Verdana"/>
          <w:sz w:val="20"/>
          <w:szCs w:val="20"/>
        </w:rPr>
      </w:pPr>
      <w:r w:rsidRPr="00CF06DD">
        <w:rPr>
          <w:rFonts w:ascii="Verdana" w:hAnsi="Verdana" w:cs="Verdana"/>
          <w:sz w:val="20"/>
          <w:szCs w:val="20"/>
        </w:rPr>
        <w:pict w14:anchorId="694E8FCC">
          <v:rect id="_x0000_i1089" style="width:0;height:1.5pt" o:hralign="center" o:hrstd="t" o:hr="t" fillcolor="#a0a0a0" stroked="f"/>
        </w:pict>
      </w:r>
    </w:p>
    <w:p w14:paraId="02E48E78" w14:textId="77777777" w:rsidR="00CF06DD" w:rsidRPr="00CF06DD" w:rsidRDefault="00CF06DD" w:rsidP="00CF06DD">
      <w:pPr>
        <w:spacing w:before="100" w:beforeAutospacing="1" w:after="100" w:afterAutospacing="1"/>
        <w:outlineLvl w:val="2"/>
        <w:rPr>
          <w:rFonts w:ascii="Verdana" w:hAnsi="Verdana" w:cs="Verdana"/>
          <w:b/>
          <w:bCs/>
          <w:sz w:val="27"/>
          <w:szCs w:val="27"/>
        </w:rPr>
      </w:pPr>
      <w:r w:rsidRPr="00CF06DD">
        <w:rPr>
          <w:rFonts w:ascii="Verdana" w:hAnsi="Verdana" w:cs="Verdana"/>
          <w:b/>
          <w:bCs/>
          <w:sz w:val="27"/>
          <w:szCs w:val="27"/>
        </w:rPr>
        <w:t>5. DA PROTEÇÃO DE DADOS</w:t>
      </w:r>
    </w:p>
    <w:p w14:paraId="153A37F6" w14:textId="77777777" w:rsidR="00CF06DD" w:rsidRPr="00CF06DD" w:rsidRDefault="00CF06DD" w:rsidP="00CF06DD">
      <w:pPr>
        <w:spacing w:before="100" w:beforeAutospacing="1" w:after="100" w:afterAutospacing="1"/>
        <w:rPr>
          <w:rFonts w:ascii="Verdana" w:hAnsi="Verdana" w:cs="Verdana"/>
          <w:sz w:val="20"/>
          <w:szCs w:val="20"/>
        </w:rPr>
      </w:pPr>
      <w:r w:rsidRPr="00CF06DD">
        <w:rPr>
          <w:rFonts w:ascii="Verdana" w:hAnsi="Verdana" w:cs="Verdana"/>
          <w:sz w:val="20"/>
          <w:szCs w:val="20"/>
        </w:rPr>
        <w:t>As partes autorizam o tratamento de seus dados pessoais para fins legais e contratuais, nos termos da Lei nº 13.709/2018 (Lei Geral de Proteção de Dados), exclusivamente para a execução das obrigações decorrentes deste instrumento, pelo prazo necessário ao seu cumprimento, comprometendo-se a respeitar integralmente a legislação aplicável.</w:t>
      </w:r>
    </w:p>
    <w:p w14:paraId="043210A1" w14:textId="36233993" w:rsidR="00F74794" w:rsidRPr="0094011D" w:rsidRDefault="00F74794" w:rsidP="00E70818">
      <w:pPr>
        <w:tabs>
          <w:tab w:val="left" w:pos="5280"/>
        </w:tabs>
        <w:ind w:right="-1"/>
        <w:jc w:val="center"/>
        <w:rPr>
          <w:rFonts w:ascii="Verdana" w:hAnsi="Verdana"/>
          <w:b/>
          <w:bCs/>
          <w:sz w:val="18"/>
          <w:szCs w:val="18"/>
        </w:rPr>
      </w:pPr>
    </w:p>
    <w:sectPr w:rsidR="00F74794" w:rsidRPr="0094011D" w:rsidSect="00A055A3">
      <w:footerReference w:type="default" r:id="rId7"/>
      <w:type w:val="continuous"/>
      <w:pgSz w:w="11906" w:h="16838"/>
      <w:pgMar w:top="1418" w:right="1418" w:bottom="1418"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73C01A" w14:textId="77777777" w:rsidR="006E0066" w:rsidRDefault="006E0066" w:rsidP="00E91C7C">
      <w:r>
        <w:separator/>
      </w:r>
    </w:p>
  </w:endnote>
  <w:endnote w:type="continuationSeparator" w:id="0">
    <w:p w14:paraId="71570EA1" w14:textId="77777777" w:rsidR="006E0066" w:rsidRDefault="006E0066" w:rsidP="00E91C7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73774735"/>
      <w:docPartObj>
        <w:docPartGallery w:val="Page Numbers (Bottom of Page)"/>
        <w:docPartUnique/>
      </w:docPartObj>
    </w:sdtPr>
    <w:sdtContent>
      <w:p w14:paraId="690C9EDC" w14:textId="75D60056" w:rsidR="004A07BF" w:rsidRDefault="004A07BF">
        <w:pPr>
          <w:pStyle w:val="Rodap"/>
          <w:jc w:val="right"/>
        </w:pPr>
        <w:r w:rsidRPr="004A07BF">
          <w:rPr>
            <w:sz w:val="20"/>
            <w:szCs w:val="20"/>
          </w:rPr>
          <w:fldChar w:fldCharType="begin"/>
        </w:r>
        <w:r w:rsidRPr="004A07BF">
          <w:rPr>
            <w:sz w:val="20"/>
            <w:szCs w:val="20"/>
          </w:rPr>
          <w:instrText>PAGE   \* MERGEFORMAT</w:instrText>
        </w:r>
        <w:r w:rsidRPr="004A07BF">
          <w:rPr>
            <w:sz w:val="20"/>
            <w:szCs w:val="20"/>
          </w:rPr>
          <w:fldChar w:fldCharType="separate"/>
        </w:r>
        <w:r w:rsidRPr="004A07BF">
          <w:rPr>
            <w:sz w:val="20"/>
            <w:szCs w:val="20"/>
          </w:rPr>
          <w:t>2</w:t>
        </w:r>
        <w:r w:rsidRPr="004A07BF">
          <w:rPr>
            <w:sz w:val="20"/>
            <w:szCs w:val="20"/>
          </w:rPr>
          <w:fldChar w:fldCharType="end"/>
        </w:r>
      </w:p>
    </w:sdtContent>
  </w:sdt>
  <w:p w14:paraId="4999F9CF" w14:textId="77777777" w:rsidR="004A07BF" w:rsidRDefault="004A07BF">
    <w:pPr>
      <w:pStyle w:val="Rodap"/>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B5614E" w14:textId="77777777" w:rsidR="006E0066" w:rsidRDefault="006E0066" w:rsidP="00E91C7C">
      <w:r>
        <w:separator/>
      </w:r>
    </w:p>
  </w:footnote>
  <w:footnote w:type="continuationSeparator" w:id="0">
    <w:p w14:paraId="183FFE4A" w14:textId="77777777" w:rsidR="006E0066" w:rsidRDefault="006E0066" w:rsidP="00E91C7C">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readOnly" w:enforcement="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C41ED"/>
    <w:rsid w:val="00023986"/>
    <w:rsid w:val="00023E81"/>
    <w:rsid w:val="00025FEE"/>
    <w:rsid w:val="000278AB"/>
    <w:rsid w:val="0003136B"/>
    <w:rsid w:val="000425DC"/>
    <w:rsid w:val="00042C48"/>
    <w:rsid w:val="0004409A"/>
    <w:rsid w:val="000471F9"/>
    <w:rsid w:val="000646C3"/>
    <w:rsid w:val="00066636"/>
    <w:rsid w:val="00070DE2"/>
    <w:rsid w:val="000719D5"/>
    <w:rsid w:val="00090808"/>
    <w:rsid w:val="00093C89"/>
    <w:rsid w:val="0009424B"/>
    <w:rsid w:val="00096A9F"/>
    <w:rsid w:val="000A2456"/>
    <w:rsid w:val="000A4C3D"/>
    <w:rsid w:val="000E2EE2"/>
    <w:rsid w:val="000F0793"/>
    <w:rsid w:val="000F578C"/>
    <w:rsid w:val="00100771"/>
    <w:rsid w:val="00113C4D"/>
    <w:rsid w:val="00114D50"/>
    <w:rsid w:val="00123B73"/>
    <w:rsid w:val="00123D84"/>
    <w:rsid w:val="00125D34"/>
    <w:rsid w:val="00126623"/>
    <w:rsid w:val="001322F2"/>
    <w:rsid w:val="00135A57"/>
    <w:rsid w:val="00141B65"/>
    <w:rsid w:val="001424F5"/>
    <w:rsid w:val="001472B7"/>
    <w:rsid w:val="001519A5"/>
    <w:rsid w:val="001662C3"/>
    <w:rsid w:val="00167D3F"/>
    <w:rsid w:val="0017322B"/>
    <w:rsid w:val="00180025"/>
    <w:rsid w:val="00187305"/>
    <w:rsid w:val="00191101"/>
    <w:rsid w:val="001944B5"/>
    <w:rsid w:val="001A03D9"/>
    <w:rsid w:val="001A0EA1"/>
    <w:rsid w:val="001B3E00"/>
    <w:rsid w:val="001B6210"/>
    <w:rsid w:val="001B6FDB"/>
    <w:rsid w:val="001C1417"/>
    <w:rsid w:val="001C21B6"/>
    <w:rsid w:val="001C5620"/>
    <w:rsid w:val="001C5A9B"/>
    <w:rsid w:val="001D173A"/>
    <w:rsid w:val="001E2B2D"/>
    <w:rsid w:val="001E2F6D"/>
    <w:rsid w:val="001F4F2B"/>
    <w:rsid w:val="001F7840"/>
    <w:rsid w:val="002052AE"/>
    <w:rsid w:val="00207108"/>
    <w:rsid w:val="00212919"/>
    <w:rsid w:val="0022149E"/>
    <w:rsid w:val="0022775E"/>
    <w:rsid w:val="00234CDA"/>
    <w:rsid w:val="002518A8"/>
    <w:rsid w:val="00260FF4"/>
    <w:rsid w:val="00262DA1"/>
    <w:rsid w:val="00262E34"/>
    <w:rsid w:val="00263B7B"/>
    <w:rsid w:val="00264ACD"/>
    <w:rsid w:val="00271154"/>
    <w:rsid w:val="0027526C"/>
    <w:rsid w:val="00277420"/>
    <w:rsid w:val="00290C4B"/>
    <w:rsid w:val="002A7446"/>
    <w:rsid w:val="002C41ED"/>
    <w:rsid w:val="002C6F9B"/>
    <w:rsid w:val="002D0634"/>
    <w:rsid w:val="002D3549"/>
    <w:rsid w:val="002E0FB1"/>
    <w:rsid w:val="002F10C0"/>
    <w:rsid w:val="002F3C8B"/>
    <w:rsid w:val="002F5434"/>
    <w:rsid w:val="00300986"/>
    <w:rsid w:val="00301E9E"/>
    <w:rsid w:val="00311613"/>
    <w:rsid w:val="003162A2"/>
    <w:rsid w:val="00316DE5"/>
    <w:rsid w:val="00317DD0"/>
    <w:rsid w:val="00320A68"/>
    <w:rsid w:val="00322F32"/>
    <w:rsid w:val="00323955"/>
    <w:rsid w:val="00326648"/>
    <w:rsid w:val="00335FA4"/>
    <w:rsid w:val="00336EE1"/>
    <w:rsid w:val="003374F1"/>
    <w:rsid w:val="00387804"/>
    <w:rsid w:val="003B0BFF"/>
    <w:rsid w:val="003B1533"/>
    <w:rsid w:val="003C1145"/>
    <w:rsid w:val="003C38EA"/>
    <w:rsid w:val="003C6742"/>
    <w:rsid w:val="003D1CF0"/>
    <w:rsid w:val="003D373E"/>
    <w:rsid w:val="003D5D0D"/>
    <w:rsid w:val="003E4829"/>
    <w:rsid w:val="003E7842"/>
    <w:rsid w:val="003E7A5B"/>
    <w:rsid w:val="003F22FD"/>
    <w:rsid w:val="003F25A4"/>
    <w:rsid w:val="003F6BA7"/>
    <w:rsid w:val="00403D59"/>
    <w:rsid w:val="00403D79"/>
    <w:rsid w:val="00417346"/>
    <w:rsid w:val="0042006B"/>
    <w:rsid w:val="00422778"/>
    <w:rsid w:val="0043096B"/>
    <w:rsid w:val="00433061"/>
    <w:rsid w:val="00434511"/>
    <w:rsid w:val="00437F62"/>
    <w:rsid w:val="00445C44"/>
    <w:rsid w:val="00445DE6"/>
    <w:rsid w:val="004567E2"/>
    <w:rsid w:val="00461420"/>
    <w:rsid w:val="004631BF"/>
    <w:rsid w:val="00466982"/>
    <w:rsid w:val="00466EFF"/>
    <w:rsid w:val="00467F08"/>
    <w:rsid w:val="004739DD"/>
    <w:rsid w:val="004842D2"/>
    <w:rsid w:val="00484E0B"/>
    <w:rsid w:val="00487461"/>
    <w:rsid w:val="00493730"/>
    <w:rsid w:val="004A07BF"/>
    <w:rsid w:val="004B7E88"/>
    <w:rsid w:val="004C0790"/>
    <w:rsid w:val="004C13AA"/>
    <w:rsid w:val="004C18DB"/>
    <w:rsid w:val="004C29E7"/>
    <w:rsid w:val="004C592F"/>
    <w:rsid w:val="004C79DA"/>
    <w:rsid w:val="004D6058"/>
    <w:rsid w:val="004E3660"/>
    <w:rsid w:val="004E4B2C"/>
    <w:rsid w:val="004E68F9"/>
    <w:rsid w:val="004F52F9"/>
    <w:rsid w:val="0050159D"/>
    <w:rsid w:val="005043F8"/>
    <w:rsid w:val="005043FB"/>
    <w:rsid w:val="0051592E"/>
    <w:rsid w:val="005253A0"/>
    <w:rsid w:val="00527D03"/>
    <w:rsid w:val="005305B6"/>
    <w:rsid w:val="00533025"/>
    <w:rsid w:val="00535D78"/>
    <w:rsid w:val="005416CD"/>
    <w:rsid w:val="00547F41"/>
    <w:rsid w:val="005541D8"/>
    <w:rsid w:val="005775A4"/>
    <w:rsid w:val="005847A8"/>
    <w:rsid w:val="005B05F2"/>
    <w:rsid w:val="005B0AE3"/>
    <w:rsid w:val="005B4EBE"/>
    <w:rsid w:val="005B4EEF"/>
    <w:rsid w:val="005B6F73"/>
    <w:rsid w:val="005C1C21"/>
    <w:rsid w:val="005C5478"/>
    <w:rsid w:val="005C5B28"/>
    <w:rsid w:val="005D1789"/>
    <w:rsid w:val="005D39BC"/>
    <w:rsid w:val="005F6CB1"/>
    <w:rsid w:val="005F7CB2"/>
    <w:rsid w:val="00600E58"/>
    <w:rsid w:val="00602C76"/>
    <w:rsid w:val="00604020"/>
    <w:rsid w:val="0060693A"/>
    <w:rsid w:val="00612E52"/>
    <w:rsid w:val="006133C6"/>
    <w:rsid w:val="00613A06"/>
    <w:rsid w:val="00614EAD"/>
    <w:rsid w:val="00615F19"/>
    <w:rsid w:val="00617237"/>
    <w:rsid w:val="006204C5"/>
    <w:rsid w:val="00621018"/>
    <w:rsid w:val="006265DC"/>
    <w:rsid w:val="00642F0A"/>
    <w:rsid w:val="0064706E"/>
    <w:rsid w:val="00652BB6"/>
    <w:rsid w:val="00653286"/>
    <w:rsid w:val="0065477C"/>
    <w:rsid w:val="0065775D"/>
    <w:rsid w:val="006670A4"/>
    <w:rsid w:val="006733D9"/>
    <w:rsid w:val="006754C3"/>
    <w:rsid w:val="00677271"/>
    <w:rsid w:val="00681120"/>
    <w:rsid w:val="006828B6"/>
    <w:rsid w:val="00684FF9"/>
    <w:rsid w:val="006876EC"/>
    <w:rsid w:val="00696507"/>
    <w:rsid w:val="006A515E"/>
    <w:rsid w:val="006A56C4"/>
    <w:rsid w:val="006B06C7"/>
    <w:rsid w:val="006B48E7"/>
    <w:rsid w:val="006E0066"/>
    <w:rsid w:val="006F4F61"/>
    <w:rsid w:val="0070381D"/>
    <w:rsid w:val="00705F1D"/>
    <w:rsid w:val="00714857"/>
    <w:rsid w:val="00724E19"/>
    <w:rsid w:val="00727695"/>
    <w:rsid w:val="00727887"/>
    <w:rsid w:val="00730E38"/>
    <w:rsid w:val="00731951"/>
    <w:rsid w:val="00731ACF"/>
    <w:rsid w:val="00731FB3"/>
    <w:rsid w:val="00732C49"/>
    <w:rsid w:val="00736B34"/>
    <w:rsid w:val="00741DA1"/>
    <w:rsid w:val="00757A3F"/>
    <w:rsid w:val="007616F3"/>
    <w:rsid w:val="007621B2"/>
    <w:rsid w:val="007624FB"/>
    <w:rsid w:val="007652DF"/>
    <w:rsid w:val="007672F7"/>
    <w:rsid w:val="00777A11"/>
    <w:rsid w:val="00780167"/>
    <w:rsid w:val="00786C4D"/>
    <w:rsid w:val="00792305"/>
    <w:rsid w:val="007979A4"/>
    <w:rsid w:val="007A29D3"/>
    <w:rsid w:val="007A3B52"/>
    <w:rsid w:val="007A60B7"/>
    <w:rsid w:val="007B3D1C"/>
    <w:rsid w:val="007C5077"/>
    <w:rsid w:val="007C67A2"/>
    <w:rsid w:val="007D1F83"/>
    <w:rsid w:val="007D53F2"/>
    <w:rsid w:val="007D743F"/>
    <w:rsid w:val="008027F9"/>
    <w:rsid w:val="00805C18"/>
    <w:rsid w:val="00810668"/>
    <w:rsid w:val="00824ECB"/>
    <w:rsid w:val="00835689"/>
    <w:rsid w:val="00840B85"/>
    <w:rsid w:val="00846874"/>
    <w:rsid w:val="008522DF"/>
    <w:rsid w:val="0085718B"/>
    <w:rsid w:val="00862D14"/>
    <w:rsid w:val="0086540D"/>
    <w:rsid w:val="00885112"/>
    <w:rsid w:val="0089345B"/>
    <w:rsid w:val="0089747A"/>
    <w:rsid w:val="008A5C75"/>
    <w:rsid w:val="008A5D3A"/>
    <w:rsid w:val="008A72BC"/>
    <w:rsid w:val="008B4486"/>
    <w:rsid w:val="008B5960"/>
    <w:rsid w:val="008D0534"/>
    <w:rsid w:val="0090245C"/>
    <w:rsid w:val="009172DD"/>
    <w:rsid w:val="0092234D"/>
    <w:rsid w:val="00922BD4"/>
    <w:rsid w:val="00932275"/>
    <w:rsid w:val="0094011D"/>
    <w:rsid w:val="009460F6"/>
    <w:rsid w:val="00950869"/>
    <w:rsid w:val="009520D7"/>
    <w:rsid w:val="00953284"/>
    <w:rsid w:val="009549A4"/>
    <w:rsid w:val="00955A1A"/>
    <w:rsid w:val="00977E17"/>
    <w:rsid w:val="009814E6"/>
    <w:rsid w:val="00995ECC"/>
    <w:rsid w:val="009B3925"/>
    <w:rsid w:val="009B799C"/>
    <w:rsid w:val="009C6FC6"/>
    <w:rsid w:val="009D4A1B"/>
    <w:rsid w:val="009D70ED"/>
    <w:rsid w:val="009F01EE"/>
    <w:rsid w:val="009F3166"/>
    <w:rsid w:val="009F5F51"/>
    <w:rsid w:val="009F7F31"/>
    <w:rsid w:val="00A02DC1"/>
    <w:rsid w:val="00A055A3"/>
    <w:rsid w:val="00A1052D"/>
    <w:rsid w:val="00A11801"/>
    <w:rsid w:val="00A15701"/>
    <w:rsid w:val="00A2147B"/>
    <w:rsid w:val="00A215B7"/>
    <w:rsid w:val="00A23576"/>
    <w:rsid w:val="00A2429D"/>
    <w:rsid w:val="00A3798B"/>
    <w:rsid w:val="00A54EC6"/>
    <w:rsid w:val="00A62E44"/>
    <w:rsid w:val="00A64358"/>
    <w:rsid w:val="00A65014"/>
    <w:rsid w:val="00A74188"/>
    <w:rsid w:val="00A7565C"/>
    <w:rsid w:val="00A856AC"/>
    <w:rsid w:val="00A92D6A"/>
    <w:rsid w:val="00AA25AC"/>
    <w:rsid w:val="00AB27E6"/>
    <w:rsid w:val="00AB4682"/>
    <w:rsid w:val="00AB6564"/>
    <w:rsid w:val="00AB77BA"/>
    <w:rsid w:val="00AC025D"/>
    <w:rsid w:val="00AD343E"/>
    <w:rsid w:val="00AD79AC"/>
    <w:rsid w:val="00AE28D4"/>
    <w:rsid w:val="00AE39B8"/>
    <w:rsid w:val="00AE67E9"/>
    <w:rsid w:val="00AF114B"/>
    <w:rsid w:val="00AF1AF1"/>
    <w:rsid w:val="00AF4F56"/>
    <w:rsid w:val="00AF7918"/>
    <w:rsid w:val="00B00E76"/>
    <w:rsid w:val="00B04A7C"/>
    <w:rsid w:val="00B15A1F"/>
    <w:rsid w:val="00B22F12"/>
    <w:rsid w:val="00B25DEE"/>
    <w:rsid w:val="00B345EB"/>
    <w:rsid w:val="00B351EC"/>
    <w:rsid w:val="00B40CB6"/>
    <w:rsid w:val="00B410EF"/>
    <w:rsid w:val="00B5126A"/>
    <w:rsid w:val="00B62B5C"/>
    <w:rsid w:val="00B72E66"/>
    <w:rsid w:val="00B73BD2"/>
    <w:rsid w:val="00B7651C"/>
    <w:rsid w:val="00B77B9D"/>
    <w:rsid w:val="00B803C0"/>
    <w:rsid w:val="00B84A5D"/>
    <w:rsid w:val="00B902AB"/>
    <w:rsid w:val="00B920DD"/>
    <w:rsid w:val="00BA0447"/>
    <w:rsid w:val="00BB5A9A"/>
    <w:rsid w:val="00BB6C19"/>
    <w:rsid w:val="00BC372D"/>
    <w:rsid w:val="00BC5BB9"/>
    <w:rsid w:val="00BD2A06"/>
    <w:rsid w:val="00BD41F4"/>
    <w:rsid w:val="00BD6C83"/>
    <w:rsid w:val="00BD7901"/>
    <w:rsid w:val="00BE6439"/>
    <w:rsid w:val="00BF7445"/>
    <w:rsid w:val="00C05BA0"/>
    <w:rsid w:val="00C133DA"/>
    <w:rsid w:val="00C17C0E"/>
    <w:rsid w:val="00C200F9"/>
    <w:rsid w:val="00C21579"/>
    <w:rsid w:val="00C2531D"/>
    <w:rsid w:val="00C26481"/>
    <w:rsid w:val="00C32835"/>
    <w:rsid w:val="00C36F29"/>
    <w:rsid w:val="00C42D01"/>
    <w:rsid w:val="00C4333D"/>
    <w:rsid w:val="00C51099"/>
    <w:rsid w:val="00C637CA"/>
    <w:rsid w:val="00C67019"/>
    <w:rsid w:val="00C672C5"/>
    <w:rsid w:val="00C67734"/>
    <w:rsid w:val="00C73F77"/>
    <w:rsid w:val="00C76E19"/>
    <w:rsid w:val="00C97E29"/>
    <w:rsid w:val="00CA249C"/>
    <w:rsid w:val="00CA2FA3"/>
    <w:rsid w:val="00CB1DD3"/>
    <w:rsid w:val="00CB2279"/>
    <w:rsid w:val="00CB513A"/>
    <w:rsid w:val="00CB722E"/>
    <w:rsid w:val="00CB79EC"/>
    <w:rsid w:val="00CC1822"/>
    <w:rsid w:val="00CC226A"/>
    <w:rsid w:val="00CD06B0"/>
    <w:rsid w:val="00CD3245"/>
    <w:rsid w:val="00CD6C9A"/>
    <w:rsid w:val="00CD6FE1"/>
    <w:rsid w:val="00CD747C"/>
    <w:rsid w:val="00CE69F4"/>
    <w:rsid w:val="00CF06DD"/>
    <w:rsid w:val="00D00780"/>
    <w:rsid w:val="00D048A6"/>
    <w:rsid w:val="00D347E5"/>
    <w:rsid w:val="00D42AE1"/>
    <w:rsid w:val="00D430F3"/>
    <w:rsid w:val="00D64DB4"/>
    <w:rsid w:val="00D71495"/>
    <w:rsid w:val="00D71CB9"/>
    <w:rsid w:val="00D72ECB"/>
    <w:rsid w:val="00D7759E"/>
    <w:rsid w:val="00D84C8C"/>
    <w:rsid w:val="00D874A4"/>
    <w:rsid w:val="00D9017A"/>
    <w:rsid w:val="00DB0BBB"/>
    <w:rsid w:val="00DB39D8"/>
    <w:rsid w:val="00DC73C3"/>
    <w:rsid w:val="00DE092C"/>
    <w:rsid w:val="00DE46B7"/>
    <w:rsid w:val="00E02D92"/>
    <w:rsid w:val="00E2019F"/>
    <w:rsid w:val="00E236AA"/>
    <w:rsid w:val="00E36538"/>
    <w:rsid w:val="00E41575"/>
    <w:rsid w:val="00E463FF"/>
    <w:rsid w:val="00E46C30"/>
    <w:rsid w:val="00E47D3C"/>
    <w:rsid w:val="00E522FB"/>
    <w:rsid w:val="00E52CAB"/>
    <w:rsid w:val="00E5395F"/>
    <w:rsid w:val="00E67300"/>
    <w:rsid w:val="00E67B22"/>
    <w:rsid w:val="00E70818"/>
    <w:rsid w:val="00E7090F"/>
    <w:rsid w:val="00E734E0"/>
    <w:rsid w:val="00E759DE"/>
    <w:rsid w:val="00E803ED"/>
    <w:rsid w:val="00E842B3"/>
    <w:rsid w:val="00E91C7C"/>
    <w:rsid w:val="00EA7813"/>
    <w:rsid w:val="00EB2F3F"/>
    <w:rsid w:val="00EB335A"/>
    <w:rsid w:val="00EB6464"/>
    <w:rsid w:val="00EC7C24"/>
    <w:rsid w:val="00EE0E1F"/>
    <w:rsid w:val="00EE4A91"/>
    <w:rsid w:val="00EF40E0"/>
    <w:rsid w:val="00EF4F1D"/>
    <w:rsid w:val="00EF53B2"/>
    <w:rsid w:val="00EF595A"/>
    <w:rsid w:val="00EF60BD"/>
    <w:rsid w:val="00EF6BB4"/>
    <w:rsid w:val="00F05D31"/>
    <w:rsid w:val="00F1354A"/>
    <w:rsid w:val="00F167FD"/>
    <w:rsid w:val="00F1724A"/>
    <w:rsid w:val="00F32400"/>
    <w:rsid w:val="00F37244"/>
    <w:rsid w:val="00F4558B"/>
    <w:rsid w:val="00F6178A"/>
    <w:rsid w:val="00F62F06"/>
    <w:rsid w:val="00F674D9"/>
    <w:rsid w:val="00F733BC"/>
    <w:rsid w:val="00F74794"/>
    <w:rsid w:val="00F767E5"/>
    <w:rsid w:val="00F81B69"/>
    <w:rsid w:val="00F82866"/>
    <w:rsid w:val="00F833AB"/>
    <w:rsid w:val="00F90723"/>
    <w:rsid w:val="00FB673B"/>
    <w:rsid w:val="00FC23FF"/>
    <w:rsid w:val="00FC5FC8"/>
    <w:rsid w:val="00FD5AB4"/>
    <w:rsid w:val="00FE1BEF"/>
    <w:rsid w:val="00FE4DB8"/>
    <w:rsid w:val="00FE5756"/>
    <w:rsid w:val="00FE5AA5"/>
    <w:rsid w:val="00FE5B21"/>
    <w:rsid w:val="00FF17D6"/>
    <w:rsid w:val="00FF5377"/>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8770376"/>
  <w15:docId w15:val="{92AE4EFA-D43D-4EAB-99B3-865D8206EE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pt-BR" w:eastAsia="pt-BR"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AE28D4"/>
    <w:rPr>
      <w:sz w:val="24"/>
      <w:szCs w:val="24"/>
    </w:rPr>
  </w:style>
  <w:style w:type="character" w:default="1" w:styleId="Fontepargpadro">
    <w:name w:val="Default Paragraph Font"/>
    <w:uiPriority w:val="1"/>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Textodebalo">
    <w:name w:val="Balloon Text"/>
    <w:basedOn w:val="Normal"/>
    <w:link w:val="TextodebaloChar"/>
    <w:rsid w:val="00A62E44"/>
    <w:rPr>
      <w:rFonts w:ascii="Tahoma" w:hAnsi="Tahoma" w:cs="Tahoma"/>
      <w:sz w:val="16"/>
      <w:szCs w:val="16"/>
    </w:rPr>
  </w:style>
  <w:style w:type="character" w:customStyle="1" w:styleId="TextodebaloChar">
    <w:name w:val="Texto de balão Char"/>
    <w:basedOn w:val="Fontepargpadro"/>
    <w:link w:val="Textodebalo"/>
    <w:rsid w:val="00A62E44"/>
    <w:rPr>
      <w:rFonts w:ascii="Tahoma" w:hAnsi="Tahoma" w:cs="Tahoma"/>
      <w:sz w:val="16"/>
      <w:szCs w:val="16"/>
    </w:rPr>
  </w:style>
  <w:style w:type="paragraph" w:styleId="Textodenotadefim">
    <w:name w:val="endnote text"/>
    <w:basedOn w:val="Normal"/>
    <w:link w:val="TextodenotadefimChar"/>
    <w:rsid w:val="00E91C7C"/>
    <w:rPr>
      <w:sz w:val="20"/>
      <w:szCs w:val="20"/>
    </w:rPr>
  </w:style>
  <w:style w:type="character" w:customStyle="1" w:styleId="TextodenotadefimChar">
    <w:name w:val="Texto de nota de fim Char"/>
    <w:basedOn w:val="Fontepargpadro"/>
    <w:link w:val="Textodenotadefim"/>
    <w:rsid w:val="00E91C7C"/>
  </w:style>
  <w:style w:type="character" w:styleId="Refdenotadefim">
    <w:name w:val="endnote reference"/>
    <w:basedOn w:val="Fontepargpadro"/>
    <w:rsid w:val="00E91C7C"/>
    <w:rPr>
      <w:vertAlign w:val="superscript"/>
    </w:rPr>
  </w:style>
  <w:style w:type="paragraph" w:styleId="Textodenotaderodap">
    <w:name w:val="footnote text"/>
    <w:basedOn w:val="Normal"/>
    <w:link w:val="TextodenotaderodapChar"/>
    <w:rsid w:val="00E91C7C"/>
    <w:rPr>
      <w:sz w:val="20"/>
      <w:szCs w:val="20"/>
    </w:rPr>
  </w:style>
  <w:style w:type="character" w:customStyle="1" w:styleId="TextodenotaderodapChar">
    <w:name w:val="Texto de nota de rodapé Char"/>
    <w:basedOn w:val="Fontepargpadro"/>
    <w:link w:val="Textodenotaderodap"/>
    <w:rsid w:val="00E91C7C"/>
  </w:style>
  <w:style w:type="character" w:styleId="Refdenotaderodap">
    <w:name w:val="footnote reference"/>
    <w:basedOn w:val="Fontepargpadro"/>
    <w:rsid w:val="00E91C7C"/>
    <w:rPr>
      <w:vertAlign w:val="superscript"/>
    </w:rPr>
  </w:style>
  <w:style w:type="paragraph" w:customStyle="1" w:styleId="western">
    <w:name w:val="western"/>
    <w:basedOn w:val="Normal"/>
    <w:rsid w:val="00A64358"/>
    <w:pPr>
      <w:spacing w:before="100" w:beforeAutospacing="1" w:after="119"/>
    </w:pPr>
  </w:style>
  <w:style w:type="paragraph" w:styleId="Cabealho">
    <w:name w:val="header"/>
    <w:basedOn w:val="Normal"/>
    <w:link w:val="CabealhoChar"/>
    <w:uiPriority w:val="99"/>
    <w:rsid w:val="001E2F6D"/>
    <w:pPr>
      <w:tabs>
        <w:tab w:val="center" w:pos="4252"/>
        <w:tab w:val="right" w:pos="8504"/>
      </w:tabs>
    </w:pPr>
  </w:style>
  <w:style w:type="character" w:customStyle="1" w:styleId="CabealhoChar">
    <w:name w:val="Cabeçalho Char"/>
    <w:basedOn w:val="Fontepargpadro"/>
    <w:link w:val="Cabealho"/>
    <w:uiPriority w:val="99"/>
    <w:rsid w:val="001E2F6D"/>
    <w:rPr>
      <w:sz w:val="24"/>
      <w:szCs w:val="24"/>
    </w:rPr>
  </w:style>
  <w:style w:type="paragraph" w:styleId="Rodap">
    <w:name w:val="footer"/>
    <w:basedOn w:val="Normal"/>
    <w:link w:val="RodapChar"/>
    <w:uiPriority w:val="99"/>
    <w:rsid w:val="001E2F6D"/>
    <w:pPr>
      <w:tabs>
        <w:tab w:val="center" w:pos="4252"/>
        <w:tab w:val="right" w:pos="8504"/>
      </w:tabs>
    </w:pPr>
  </w:style>
  <w:style w:type="character" w:customStyle="1" w:styleId="RodapChar">
    <w:name w:val="Rodapé Char"/>
    <w:basedOn w:val="Fontepargpadro"/>
    <w:link w:val="Rodap"/>
    <w:uiPriority w:val="99"/>
    <w:rsid w:val="001E2F6D"/>
    <w:rPr>
      <w:sz w:val="24"/>
      <w:szCs w:val="24"/>
    </w:rPr>
  </w:style>
  <w:style w:type="character" w:styleId="Forte">
    <w:name w:val="Strong"/>
    <w:basedOn w:val="Fontepargpadro"/>
    <w:uiPriority w:val="22"/>
    <w:qFormat/>
    <w:rsid w:val="00326648"/>
    <w:rPr>
      <w:b/>
      <w:bCs/>
    </w:rPr>
  </w:style>
  <w:style w:type="paragraph" w:styleId="PargrafodaLista">
    <w:name w:val="List Paragraph"/>
    <w:basedOn w:val="Normal"/>
    <w:uiPriority w:val="34"/>
    <w:qFormat/>
    <w:rsid w:val="00AE67E9"/>
    <w:pPr>
      <w:ind w:left="720"/>
    </w:pPr>
    <w:rPr>
      <w:rFonts w:eastAsiaTheme="minorHAn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987085">
      <w:bodyDiv w:val="1"/>
      <w:marLeft w:val="0"/>
      <w:marRight w:val="0"/>
      <w:marTop w:val="0"/>
      <w:marBottom w:val="0"/>
      <w:divBdr>
        <w:top w:val="none" w:sz="0" w:space="0" w:color="auto"/>
        <w:left w:val="none" w:sz="0" w:space="0" w:color="auto"/>
        <w:bottom w:val="none" w:sz="0" w:space="0" w:color="auto"/>
        <w:right w:val="none" w:sz="0" w:space="0" w:color="auto"/>
      </w:divBdr>
    </w:div>
    <w:div w:id="512039107">
      <w:bodyDiv w:val="1"/>
      <w:marLeft w:val="0"/>
      <w:marRight w:val="0"/>
      <w:marTop w:val="0"/>
      <w:marBottom w:val="0"/>
      <w:divBdr>
        <w:top w:val="none" w:sz="0" w:space="0" w:color="auto"/>
        <w:left w:val="none" w:sz="0" w:space="0" w:color="auto"/>
        <w:bottom w:val="none" w:sz="0" w:space="0" w:color="auto"/>
        <w:right w:val="none" w:sz="0" w:space="0" w:color="auto"/>
      </w:divBdr>
    </w:div>
    <w:div w:id="1412460010">
      <w:bodyDiv w:val="1"/>
      <w:marLeft w:val="0"/>
      <w:marRight w:val="0"/>
      <w:marTop w:val="0"/>
      <w:marBottom w:val="0"/>
      <w:divBdr>
        <w:top w:val="none" w:sz="0" w:space="0" w:color="auto"/>
        <w:left w:val="none" w:sz="0" w:space="0" w:color="auto"/>
        <w:bottom w:val="none" w:sz="0" w:space="0" w:color="auto"/>
        <w:right w:val="none" w:sz="0" w:space="0" w:color="auto"/>
      </w:divBdr>
    </w:div>
    <w:div w:id="1793555415">
      <w:bodyDiv w:val="1"/>
      <w:marLeft w:val="0"/>
      <w:marRight w:val="0"/>
      <w:marTop w:val="0"/>
      <w:marBottom w:val="0"/>
      <w:divBdr>
        <w:top w:val="none" w:sz="0" w:space="0" w:color="auto"/>
        <w:left w:val="none" w:sz="0" w:space="0" w:color="auto"/>
        <w:bottom w:val="none" w:sz="0" w:space="0" w:color="auto"/>
        <w:right w:val="none" w:sz="0" w:space="0" w:color="auto"/>
      </w:divBdr>
    </w:div>
    <w:div w:id="1844127137">
      <w:bodyDiv w:val="1"/>
      <w:marLeft w:val="0"/>
      <w:marRight w:val="0"/>
      <w:marTop w:val="0"/>
      <w:marBottom w:val="0"/>
      <w:divBdr>
        <w:top w:val="none" w:sz="0" w:space="0" w:color="auto"/>
        <w:left w:val="none" w:sz="0" w:space="0" w:color="auto"/>
        <w:bottom w:val="none" w:sz="0" w:space="0" w:color="auto"/>
        <w:right w:val="none" w:sz="0" w:space="0" w:color="auto"/>
      </w:divBdr>
    </w:div>
    <w:div w:id="19706253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1B16BF9-BBFE-493F-89AE-279190A0DE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3</Pages>
  <Words>872</Words>
  <Characters>4967</Characters>
  <Application>Microsoft Office Word</Application>
  <DocSecurity>0</DocSecurity>
  <Lines>95</Lines>
  <Paragraphs>22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5817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EDUARDOCOLONI</dc:creator>
  <cp:lastModifiedBy>Leonardo de Oliveira Smolenaars</cp:lastModifiedBy>
  <cp:revision>2</cp:revision>
  <cp:lastPrinted>2026-01-28T13:04:00Z</cp:lastPrinted>
  <dcterms:created xsi:type="dcterms:W3CDTF">2026-01-28T14:10:00Z</dcterms:created>
  <dcterms:modified xsi:type="dcterms:W3CDTF">2026-01-28T14:10:00Z</dcterms:modified>
</cp:coreProperties>
</file>